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042D4" w:rsidRDefault="00B042D4" w:rsidP="00BE6D4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</w:t>
      </w:r>
      <w:r w:rsidR="00C46D09">
        <w:rPr>
          <w:sz w:val="26"/>
          <w:szCs w:val="28"/>
        </w:rPr>
        <w:t xml:space="preserve">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2A61BD">
        <w:rPr>
          <w:rFonts w:eastAsia="Calibri"/>
          <w:sz w:val="28"/>
          <w:szCs w:val="28"/>
          <w:lang w:eastAsia="en-US"/>
        </w:rPr>
        <w:t xml:space="preserve"> у 202</w:t>
      </w:r>
      <w:r w:rsidR="00663B5B">
        <w:rPr>
          <w:rFonts w:eastAsia="Calibri"/>
          <w:sz w:val="28"/>
          <w:szCs w:val="28"/>
          <w:lang w:val="ru-RU" w:eastAsia="en-US"/>
        </w:rPr>
        <w:t>5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 xml:space="preserve">- </w:t>
      </w:r>
      <w:r w:rsidR="00F231AC">
        <w:rPr>
          <w:rFonts w:eastAsia="Calibri"/>
          <w:sz w:val="28"/>
          <w:szCs w:val="28"/>
          <w:lang w:eastAsia="en-US"/>
        </w:rPr>
        <w:t xml:space="preserve">шини </w:t>
      </w:r>
      <w:r w:rsidR="00D062CB">
        <w:rPr>
          <w:rFonts w:eastAsia="Calibri"/>
          <w:sz w:val="28"/>
          <w:szCs w:val="28"/>
          <w:lang w:eastAsia="en-US"/>
        </w:rPr>
        <w:t>для транспортних засобів</w:t>
      </w:r>
      <w:r w:rsidR="00D84DF8" w:rsidRPr="00D84DF8">
        <w:rPr>
          <w:rFonts w:eastAsia="Calibri"/>
          <w:sz w:val="28"/>
          <w:szCs w:val="28"/>
          <w:lang w:val="ru-RU" w:eastAsia="en-US"/>
        </w:rPr>
        <w:t xml:space="preserve"> </w:t>
      </w:r>
      <w:r w:rsidR="00BE6D44" w:rsidRPr="00B042D4">
        <w:rPr>
          <w:rFonts w:eastAsia="Calibri"/>
          <w:sz w:val="28"/>
          <w:szCs w:val="28"/>
          <w:lang w:eastAsia="en-US"/>
        </w:rPr>
        <w:t xml:space="preserve"> </w:t>
      </w:r>
      <w:r w:rsidRPr="00B042D4">
        <w:rPr>
          <w:rFonts w:eastAsia="Calibri"/>
          <w:sz w:val="28"/>
          <w:szCs w:val="28"/>
          <w:lang w:eastAsia="en-US"/>
        </w:rPr>
        <w:t xml:space="preserve">(код предмета  закупівлі за ДК </w:t>
      </w:r>
      <w:r w:rsidR="00F231AC" w:rsidRPr="00F231AC">
        <w:rPr>
          <w:rFonts w:eastAsia="Calibri"/>
          <w:sz w:val="28"/>
          <w:szCs w:val="28"/>
          <w:lang w:eastAsia="en-US"/>
        </w:rPr>
        <w:t>34350000-5 «Шини для транспортних засобів великої та малої тоннажності»</w:t>
      </w:r>
      <w:r w:rsidR="00BE6D44">
        <w:rPr>
          <w:rFonts w:eastAsia="Calibri"/>
          <w:sz w:val="28"/>
          <w:szCs w:val="28"/>
          <w:lang w:eastAsia="en-US"/>
        </w:rPr>
        <w:t>.</w:t>
      </w:r>
      <w:r w:rsidRPr="00B042D4">
        <w:rPr>
          <w:rFonts w:eastAsia="Calibri"/>
          <w:sz w:val="28"/>
          <w:szCs w:val="28"/>
          <w:lang w:eastAsia="en-US"/>
        </w:rPr>
        <w:t xml:space="preserve"> Вид предмета закупівлі – Товар.</w:t>
      </w:r>
    </w:p>
    <w:p w:rsidR="00C46D09" w:rsidRPr="00B042D4" w:rsidRDefault="00C46D09" w:rsidP="00B042D4">
      <w:pPr>
        <w:jc w:val="both"/>
        <w:rPr>
          <w:b/>
          <w:sz w:val="28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="00B042D4" w:rsidRPr="00BE6D44"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   </w:t>
      </w: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Pr="00B042D4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</w:t>
      </w:r>
      <w:r w:rsidR="00C9267A" w:rsidRPr="00B042D4">
        <w:rPr>
          <w:sz w:val="28"/>
          <w:szCs w:val="28"/>
        </w:rPr>
        <w:t xml:space="preserve"> </w:t>
      </w:r>
      <w:r w:rsidR="00F35F49" w:rsidRPr="00B042D4">
        <w:rPr>
          <w:sz w:val="28"/>
          <w:szCs w:val="28"/>
        </w:rPr>
        <w:t>потреб</w:t>
      </w:r>
      <w:r w:rsidR="00C9267A" w:rsidRPr="00B042D4">
        <w:rPr>
          <w:sz w:val="28"/>
          <w:szCs w:val="28"/>
        </w:rPr>
        <w:t xml:space="preserve"> </w:t>
      </w:r>
      <w:r w:rsidR="00DC477F" w:rsidRPr="00B042D4">
        <w:rPr>
          <w:color w:val="191919"/>
          <w:sz w:val="28"/>
          <w:szCs w:val="28"/>
        </w:rPr>
        <w:t>НПП</w:t>
      </w:r>
      <w:r w:rsidRPr="00B042D4">
        <w:rPr>
          <w:color w:val="191919"/>
          <w:sz w:val="28"/>
          <w:szCs w:val="28"/>
        </w:rPr>
        <w:t xml:space="preserve"> «Залісся».</w:t>
      </w:r>
    </w:p>
    <w:p w:rsidR="00C46D09" w:rsidRPr="00C46D09" w:rsidRDefault="00B042D4" w:rsidP="00B042D4">
      <w:pPr>
        <w:shd w:val="clear" w:color="auto" w:fill="FFFFFF"/>
        <w:jc w:val="both"/>
        <w:rPr>
          <w:color w:val="191919"/>
          <w:sz w:val="28"/>
          <w:szCs w:val="28"/>
        </w:rPr>
      </w:pPr>
      <w:r w:rsidRPr="00B042D4">
        <w:rPr>
          <w:sz w:val="28"/>
          <w:szCs w:val="28"/>
          <w:lang w:val="ru-RU"/>
        </w:rPr>
        <w:t xml:space="preserve">         </w:t>
      </w:r>
      <w:r w:rsidR="002A61BD">
        <w:rPr>
          <w:sz w:val="28"/>
          <w:szCs w:val="28"/>
        </w:rPr>
        <w:t>Річним планом закупівель на 202</w:t>
      </w:r>
      <w:r w:rsidR="00663B5B">
        <w:rPr>
          <w:sz w:val="28"/>
          <w:szCs w:val="28"/>
          <w:lang w:val="ru-RU"/>
        </w:rPr>
        <w:t>5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0F4BFF">
        <w:rPr>
          <w:sz w:val="28"/>
          <w:szCs w:val="28"/>
        </w:rPr>
        <w:t>4</w:t>
      </w:r>
      <w:r w:rsidR="00AA3807">
        <w:rPr>
          <w:sz w:val="28"/>
          <w:szCs w:val="28"/>
        </w:rPr>
        <w:t>5</w:t>
      </w:r>
      <w:r w:rsidR="00BE6D44">
        <w:rPr>
          <w:sz w:val="28"/>
          <w:szCs w:val="28"/>
          <w:lang w:val="en-US"/>
        </w:rPr>
        <w:t xml:space="preserve"> 000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122A1F" w:rsidRDefault="00122A1F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AA3807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10.11</w:t>
      </w:r>
      <w:r w:rsidR="002A61BD">
        <w:rPr>
          <w:sz w:val="28"/>
          <w:szCs w:val="28"/>
          <w:lang w:val="ru-RU"/>
        </w:rPr>
        <w:t>.202</w:t>
      </w:r>
      <w:r w:rsidR="00E052CA"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  <w:bookmarkStart w:id="0" w:name="_GoBack"/>
      <w:bookmarkEnd w:id="0"/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01" w:rsidRDefault="00841801">
      <w:r>
        <w:separator/>
      </w:r>
    </w:p>
  </w:endnote>
  <w:endnote w:type="continuationSeparator" w:id="0">
    <w:p w:rsidR="00841801" w:rsidRDefault="0084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01" w:rsidRDefault="00841801">
      <w:r>
        <w:separator/>
      </w:r>
    </w:p>
  </w:footnote>
  <w:footnote w:type="continuationSeparator" w:id="0">
    <w:p w:rsidR="00841801" w:rsidRDefault="0084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8418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81075"/>
    <w:rsid w:val="000B2164"/>
    <w:rsid w:val="000E601D"/>
    <w:rsid w:val="000F4BFF"/>
    <w:rsid w:val="00122A1F"/>
    <w:rsid w:val="001C5F0B"/>
    <w:rsid w:val="001F3944"/>
    <w:rsid w:val="00234AEB"/>
    <w:rsid w:val="002829A9"/>
    <w:rsid w:val="002A61BD"/>
    <w:rsid w:val="002B2758"/>
    <w:rsid w:val="00365D93"/>
    <w:rsid w:val="004926DC"/>
    <w:rsid w:val="004E7DA4"/>
    <w:rsid w:val="00523FEB"/>
    <w:rsid w:val="005B551D"/>
    <w:rsid w:val="00605855"/>
    <w:rsid w:val="00650662"/>
    <w:rsid w:val="00663B5B"/>
    <w:rsid w:val="006D5096"/>
    <w:rsid w:val="00713423"/>
    <w:rsid w:val="00784A6C"/>
    <w:rsid w:val="007B4E9E"/>
    <w:rsid w:val="007C68AD"/>
    <w:rsid w:val="00841801"/>
    <w:rsid w:val="00850096"/>
    <w:rsid w:val="008A6164"/>
    <w:rsid w:val="008C75D7"/>
    <w:rsid w:val="008E593D"/>
    <w:rsid w:val="00926908"/>
    <w:rsid w:val="009A2FAC"/>
    <w:rsid w:val="009E58AE"/>
    <w:rsid w:val="00A308E9"/>
    <w:rsid w:val="00A3579A"/>
    <w:rsid w:val="00A91D5D"/>
    <w:rsid w:val="00AA311A"/>
    <w:rsid w:val="00AA3807"/>
    <w:rsid w:val="00AD1EB2"/>
    <w:rsid w:val="00B042D4"/>
    <w:rsid w:val="00B7179E"/>
    <w:rsid w:val="00BB2F2F"/>
    <w:rsid w:val="00BC2411"/>
    <w:rsid w:val="00BC7608"/>
    <w:rsid w:val="00BD3C18"/>
    <w:rsid w:val="00BE5A9F"/>
    <w:rsid w:val="00BE6D44"/>
    <w:rsid w:val="00C12DE1"/>
    <w:rsid w:val="00C161CF"/>
    <w:rsid w:val="00C31C70"/>
    <w:rsid w:val="00C46D09"/>
    <w:rsid w:val="00C80F99"/>
    <w:rsid w:val="00C9267A"/>
    <w:rsid w:val="00CD3F2C"/>
    <w:rsid w:val="00D062CB"/>
    <w:rsid w:val="00D3339F"/>
    <w:rsid w:val="00D62528"/>
    <w:rsid w:val="00D62DF6"/>
    <w:rsid w:val="00D64812"/>
    <w:rsid w:val="00D7426F"/>
    <w:rsid w:val="00D84DF8"/>
    <w:rsid w:val="00DB2BCC"/>
    <w:rsid w:val="00DC477F"/>
    <w:rsid w:val="00DD2C22"/>
    <w:rsid w:val="00DF05B7"/>
    <w:rsid w:val="00E052CA"/>
    <w:rsid w:val="00E41181"/>
    <w:rsid w:val="00F12C05"/>
    <w:rsid w:val="00F231AC"/>
    <w:rsid w:val="00F35F49"/>
    <w:rsid w:val="00F64CF0"/>
    <w:rsid w:val="00FA2B2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7A9E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17</cp:revision>
  <cp:lastPrinted>2021-06-10T05:38:00Z</cp:lastPrinted>
  <dcterms:created xsi:type="dcterms:W3CDTF">2023-03-06T09:44:00Z</dcterms:created>
  <dcterms:modified xsi:type="dcterms:W3CDTF">2025-11-10T13:33:00Z</dcterms:modified>
</cp:coreProperties>
</file>